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41AD8" w14:textId="7D3B22CD" w:rsidR="00B4478F" w:rsidRDefault="00E445AB" w:rsidP="10173491">
      <w:pPr>
        <w:jc w:val="right"/>
        <w:rPr>
          <w:rFonts w:ascii="Verdana Bold" w:eastAsia="Arial" w:hAnsi="Verdana Bold" w:cs="Arial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BA2A25C" wp14:editId="0BE85EAA">
            <wp:extent cx="1576581" cy="890414"/>
            <wp:effectExtent l="0" t="0" r="5080" b="5080"/>
            <wp:docPr id="1159338516" name="Picture 1159338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581" cy="89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67C4D" w14:textId="77777777" w:rsidR="00B4478F" w:rsidRPr="00775ED8" w:rsidRDefault="00B4478F" w:rsidP="00B4478F">
      <w:pPr>
        <w:rPr>
          <w:rFonts w:ascii="Verdana Bold" w:eastAsia="Arial" w:hAnsi="Verdana Bold" w:cs="Arial"/>
          <w:sz w:val="32"/>
          <w:szCs w:val="22"/>
        </w:rPr>
      </w:pPr>
      <w:r w:rsidRPr="00775ED8">
        <w:rPr>
          <w:rFonts w:ascii="Verdana Bold" w:eastAsia="Arial" w:hAnsi="Verdana Bold" w:cs="Arial"/>
          <w:b/>
          <w:sz w:val="32"/>
          <w:szCs w:val="22"/>
        </w:rPr>
        <w:t>Job Description</w:t>
      </w:r>
    </w:p>
    <w:p w14:paraId="6E8B79C6" w14:textId="77777777" w:rsidR="00B4478F" w:rsidRPr="00BC6031" w:rsidRDefault="00B4478F" w:rsidP="00B4478F">
      <w:pPr>
        <w:rPr>
          <w:rFonts w:ascii="Verdana" w:hAnsi="Verdana"/>
          <w:sz w:val="24"/>
          <w:szCs w:val="22"/>
        </w:rPr>
      </w:pPr>
    </w:p>
    <w:tbl>
      <w:tblPr>
        <w:tblW w:w="9424" w:type="dxa"/>
        <w:tblInd w:w="-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6231"/>
      </w:tblGrid>
      <w:tr w:rsidR="00B4478F" w:rsidRPr="00275DAE" w14:paraId="59A0EAB8" w14:textId="77777777" w:rsidTr="451A1A14">
        <w:trPr>
          <w:trHeight w:val="440"/>
        </w:trPr>
        <w:tc>
          <w:tcPr>
            <w:tcW w:w="9424" w:type="dxa"/>
            <w:gridSpan w:val="2"/>
            <w:shd w:val="clear" w:color="auto" w:fill="E0E0E0"/>
            <w:vAlign w:val="center"/>
          </w:tcPr>
          <w:p w14:paraId="77CB9F08" w14:textId="77777777" w:rsidR="00B4478F" w:rsidRPr="00275DAE" w:rsidRDefault="00B4478F" w:rsidP="00DF3492">
            <w:pPr>
              <w:spacing w:before="120" w:after="120"/>
              <w:rPr>
                <w:rFonts w:ascii="Verdana" w:eastAsia="Arial" w:hAnsi="Verdana" w:cs="Arial"/>
                <w:sz w:val="22"/>
                <w:szCs w:val="22"/>
              </w:rPr>
            </w:pPr>
            <w:r w:rsidRPr="00275DAE">
              <w:rPr>
                <w:rFonts w:ascii="Verdana" w:eastAsia="Arial" w:hAnsi="Verdana" w:cs="Arial"/>
                <w:b/>
                <w:sz w:val="22"/>
                <w:szCs w:val="22"/>
              </w:rPr>
              <w:t>POST DETAILS</w:t>
            </w:r>
          </w:p>
        </w:tc>
      </w:tr>
      <w:tr w:rsidR="00B4478F" w:rsidRPr="00275DAE" w14:paraId="78A2B537" w14:textId="77777777" w:rsidTr="451A1A14">
        <w:trPr>
          <w:trHeight w:val="440"/>
        </w:trPr>
        <w:tc>
          <w:tcPr>
            <w:tcW w:w="3193" w:type="dxa"/>
            <w:shd w:val="clear" w:color="auto" w:fill="E0E0E0"/>
            <w:vAlign w:val="center"/>
          </w:tcPr>
          <w:p w14:paraId="0D597594" w14:textId="77777777" w:rsidR="00B4478F" w:rsidRPr="00275DAE" w:rsidRDefault="00B4478F" w:rsidP="00DF3492">
            <w:pPr>
              <w:spacing w:before="120" w:after="120"/>
              <w:rPr>
                <w:rFonts w:ascii="Verdana" w:eastAsia="Arial" w:hAnsi="Verdana" w:cs="Arial"/>
                <w:sz w:val="22"/>
                <w:szCs w:val="22"/>
              </w:rPr>
            </w:pPr>
            <w:r w:rsidRPr="00275DAE">
              <w:rPr>
                <w:rFonts w:ascii="Verdana" w:eastAsia="Arial" w:hAnsi="Verdana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14:paraId="3C007559" w14:textId="77777777" w:rsidR="00B4478F" w:rsidRPr="00275DAE" w:rsidRDefault="00B4478F" w:rsidP="00DF3492">
            <w:pPr>
              <w:spacing w:before="120" w:after="120"/>
              <w:rPr>
                <w:rFonts w:ascii="Verdana" w:eastAsia="Arial" w:hAnsi="Verdana" w:cs="Arial"/>
                <w:sz w:val="22"/>
                <w:szCs w:val="22"/>
              </w:rPr>
            </w:pPr>
            <w:r w:rsidRPr="00275DAE">
              <w:rPr>
                <w:rFonts w:ascii="Verdana" w:eastAsia="Arial" w:hAnsi="Verdana" w:cs="Arial"/>
                <w:sz w:val="22"/>
                <w:szCs w:val="22"/>
              </w:rPr>
              <w:t>The Marlowe Trust</w:t>
            </w:r>
          </w:p>
        </w:tc>
      </w:tr>
      <w:tr w:rsidR="00B4478F" w:rsidRPr="00275DAE" w14:paraId="127371AB" w14:textId="77777777" w:rsidTr="451A1A14">
        <w:trPr>
          <w:trHeight w:val="440"/>
        </w:trPr>
        <w:tc>
          <w:tcPr>
            <w:tcW w:w="3193" w:type="dxa"/>
            <w:shd w:val="clear" w:color="auto" w:fill="E0E0E0"/>
            <w:vAlign w:val="center"/>
          </w:tcPr>
          <w:p w14:paraId="53DD15B2" w14:textId="77777777" w:rsidR="00B4478F" w:rsidRPr="00275DAE" w:rsidRDefault="00B4478F" w:rsidP="00DF3492">
            <w:pPr>
              <w:spacing w:before="120" w:after="120"/>
              <w:rPr>
                <w:rFonts w:ascii="Verdana" w:eastAsia="Arial" w:hAnsi="Verdana" w:cs="Arial"/>
                <w:sz w:val="22"/>
                <w:szCs w:val="22"/>
              </w:rPr>
            </w:pPr>
            <w:r w:rsidRPr="00275DAE">
              <w:rPr>
                <w:rFonts w:ascii="Verdana" w:eastAsia="Arial" w:hAnsi="Verdana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  <w:vAlign w:val="center"/>
          </w:tcPr>
          <w:p w14:paraId="6396276D" w14:textId="68EC9943" w:rsidR="00B4478F" w:rsidRPr="00275DAE" w:rsidRDefault="00DA79A0" w:rsidP="00FF742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275DAE">
              <w:rPr>
                <w:rFonts w:ascii="Verdana" w:eastAsia="+mn-ea" w:hAnsi="Verdana" w:cs="+mn-cs"/>
                <w:sz w:val="22"/>
                <w:szCs w:val="22"/>
                <w:lang w:val="en-US"/>
              </w:rPr>
              <w:t>Executive Producer</w:t>
            </w:r>
            <w:r w:rsidR="003162F9" w:rsidRPr="00275DAE">
              <w:rPr>
                <w:rFonts w:ascii="Verdana" w:eastAsia="+mn-ea" w:hAnsi="Verdana" w:cs="+mn-cs"/>
                <w:color w:val="FFFFFF"/>
                <w:sz w:val="22"/>
                <w:szCs w:val="22"/>
                <w:lang w:val="en-US"/>
              </w:rPr>
              <w:t xml:space="preserve"> Marketing Assistant</w:t>
            </w:r>
          </w:p>
        </w:tc>
      </w:tr>
      <w:tr w:rsidR="00B4478F" w:rsidRPr="00275DAE" w14:paraId="19CE9EB9" w14:textId="77777777" w:rsidTr="451A1A14">
        <w:trPr>
          <w:trHeight w:val="440"/>
        </w:trPr>
        <w:tc>
          <w:tcPr>
            <w:tcW w:w="3193" w:type="dxa"/>
            <w:shd w:val="clear" w:color="auto" w:fill="E0E0E0"/>
            <w:vAlign w:val="center"/>
          </w:tcPr>
          <w:p w14:paraId="71DC6444" w14:textId="77777777" w:rsidR="00B4478F" w:rsidRPr="00275DAE" w:rsidRDefault="00B4478F" w:rsidP="00DF3492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275DAE">
              <w:rPr>
                <w:rFonts w:ascii="Verdana" w:eastAsia="Arial" w:hAnsi="Verdana" w:cs="Arial"/>
                <w:b/>
                <w:sz w:val="22"/>
                <w:szCs w:val="22"/>
              </w:rPr>
              <w:t>Reports to</w:t>
            </w:r>
          </w:p>
        </w:tc>
        <w:tc>
          <w:tcPr>
            <w:tcW w:w="6231" w:type="dxa"/>
            <w:vAlign w:val="center"/>
          </w:tcPr>
          <w:p w14:paraId="2EFF78EB" w14:textId="0EF57FE0" w:rsidR="00B4478F" w:rsidRPr="00275DAE" w:rsidRDefault="00DA79A0" w:rsidP="00DF3492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275DAE">
              <w:rPr>
                <w:rFonts w:ascii="Verdana" w:eastAsia="Arial" w:hAnsi="Verdana" w:cs="Arial"/>
                <w:sz w:val="22"/>
                <w:szCs w:val="22"/>
              </w:rPr>
              <w:t>Chief Executive</w:t>
            </w:r>
          </w:p>
        </w:tc>
      </w:tr>
      <w:tr w:rsidR="00B4478F" w:rsidRPr="00275DAE" w14:paraId="7D2EDD44" w14:textId="77777777" w:rsidTr="451A1A14">
        <w:trPr>
          <w:trHeight w:val="440"/>
        </w:trPr>
        <w:tc>
          <w:tcPr>
            <w:tcW w:w="3193" w:type="dxa"/>
            <w:shd w:val="clear" w:color="auto" w:fill="E0E0E0"/>
            <w:vAlign w:val="center"/>
          </w:tcPr>
          <w:p w14:paraId="26ABE066" w14:textId="49856C25" w:rsidR="00B4478F" w:rsidRPr="00275DAE" w:rsidRDefault="00275DAE" w:rsidP="00DF3492">
            <w:pPr>
              <w:rPr>
                <w:rFonts w:ascii="Verdana" w:eastAsia="Arial" w:hAnsi="Verdana" w:cs="Arial"/>
                <w:b/>
                <w:sz w:val="22"/>
                <w:szCs w:val="22"/>
              </w:rPr>
            </w:pPr>
            <w:r w:rsidRPr="00275DAE">
              <w:rPr>
                <w:rFonts w:ascii="Verdana" w:eastAsia="Arial" w:hAnsi="Verdana" w:cs="Arial"/>
                <w:b/>
                <w:sz w:val="22"/>
                <w:szCs w:val="22"/>
              </w:rPr>
              <w:t>Grade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14:paraId="2ACC5D95" w14:textId="7CAADD1A" w:rsidR="00B4478F" w:rsidRPr="00275DAE" w:rsidRDefault="00E351A3" w:rsidP="10173491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275DAE">
              <w:rPr>
                <w:rFonts w:ascii="Verdana" w:eastAsia="Arial" w:hAnsi="Verdana" w:cs="Arial"/>
                <w:sz w:val="22"/>
                <w:szCs w:val="22"/>
              </w:rPr>
              <w:t>15</w:t>
            </w:r>
          </w:p>
        </w:tc>
      </w:tr>
    </w:tbl>
    <w:p w14:paraId="09EB6621" w14:textId="77777777" w:rsidR="00B4478F" w:rsidRPr="00BC6031" w:rsidRDefault="00B4478F" w:rsidP="00B4478F">
      <w:pPr>
        <w:rPr>
          <w:rFonts w:ascii="Verdana" w:eastAsia="Arial" w:hAnsi="Verdana" w:cs="Arial"/>
          <w:sz w:val="24"/>
          <w:szCs w:val="22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4478F" w:rsidRPr="00275DAE" w14:paraId="3C3538C4" w14:textId="77777777" w:rsidTr="246E6D15">
        <w:trPr>
          <w:trHeight w:val="440"/>
          <w:jc w:val="center"/>
        </w:trPr>
        <w:tc>
          <w:tcPr>
            <w:tcW w:w="9464" w:type="dxa"/>
            <w:shd w:val="clear" w:color="auto" w:fill="E0E0E0"/>
            <w:vAlign w:val="center"/>
          </w:tcPr>
          <w:p w14:paraId="26B9AD2C" w14:textId="77777777" w:rsidR="00B4478F" w:rsidRPr="00275DAE" w:rsidRDefault="00B4478F" w:rsidP="00DF3492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275DAE">
              <w:rPr>
                <w:rFonts w:ascii="Verdana" w:eastAsia="Arial" w:hAnsi="Verdana" w:cs="Arial"/>
                <w:b/>
                <w:sz w:val="22"/>
                <w:szCs w:val="22"/>
              </w:rPr>
              <w:t>JOB PURPOSE</w:t>
            </w:r>
          </w:p>
        </w:tc>
      </w:tr>
      <w:tr w:rsidR="00B4478F" w:rsidRPr="00275DAE" w14:paraId="160D63E5" w14:textId="77777777" w:rsidTr="246E6D15">
        <w:trPr>
          <w:jc w:val="center"/>
        </w:trPr>
        <w:tc>
          <w:tcPr>
            <w:tcW w:w="9464" w:type="dxa"/>
            <w:tcBorders>
              <w:bottom w:val="single" w:sz="4" w:space="0" w:color="000000" w:themeColor="text1"/>
            </w:tcBorders>
            <w:vAlign w:val="center"/>
          </w:tcPr>
          <w:p w14:paraId="74AEB519" w14:textId="579C8CE4" w:rsidR="00497989" w:rsidRPr="00275DAE" w:rsidRDefault="246E6D15" w:rsidP="246E6D15">
            <w:pPr>
              <w:widowControl/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</w:pPr>
            <w:r w:rsidRPr="246E6D15"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  <w:t>To lead and manage the Marlowe’s Artistic Planning Department, comprising programme planning and producing across all spaces, including touring companies, in-house productions and co-productions, festivals and artist development programmes. A member of the theatre’s strategic Senior Management Team.</w:t>
            </w:r>
          </w:p>
          <w:p w14:paraId="60CF917D" w14:textId="645CE919" w:rsidR="00B95A8F" w:rsidRPr="00275DAE" w:rsidRDefault="00B95A8F" w:rsidP="00F16044">
            <w:pPr>
              <w:widowControl/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</w:pPr>
          </w:p>
        </w:tc>
      </w:tr>
    </w:tbl>
    <w:p w14:paraId="1ABE08DB" w14:textId="77777777" w:rsidR="00B4478F" w:rsidRPr="00BC6031" w:rsidRDefault="00B4478F" w:rsidP="00B4478F">
      <w:pPr>
        <w:rPr>
          <w:rFonts w:ascii="Verdana" w:eastAsia="Arial" w:hAnsi="Verdana" w:cs="Arial"/>
          <w:sz w:val="24"/>
          <w:szCs w:val="22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4478F" w:rsidRPr="00275DAE" w14:paraId="03CA31E5" w14:textId="77777777" w:rsidTr="5C9ECEDE">
        <w:trPr>
          <w:jc w:val="center"/>
        </w:trPr>
        <w:tc>
          <w:tcPr>
            <w:tcW w:w="9464" w:type="dxa"/>
            <w:shd w:val="clear" w:color="auto" w:fill="E0E0E0"/>
            <w:vAlign w:val="center"/>
          </w:tcPr>
          <w:p w14:paraId="07668A09" w14:textId="77777777" w:rsidR="00B4478F" w:rsidRPr="00275DAE" w:rsidRDefault="00B4478F" w:rsidP="00DF3492">
            <w:pPr>
              <w:spacing w:before="240"/>
              <w:rPr>
                <w:rFonts w:ascii="Verdana" w:eastAsia="Arial" w:hAnsi="Verdana" w:cs="Arial"/>
                <w:sz w:val="22"/>
                <w:szCs w:val="22"/>
              </w:rPr>
            </w:pPr>
            <w:r w:rsidRPr="00275DAE">
              <w:rPr>
                <w:rFonts w:ascii="Verdana" w:eastAsia="Arial" w:hAnsi="Verdana" w:cs="Arial"/>
                <w:b/>
                <w:sz w:val="22"/>
                <w:szCs w:val="22"/>
              </w:rPr>
              <w:t>PRINCIPAL ACCOUNTABILITIES</w:t>
            </w:r>
          </w:p>
        </w:tc>
      </w:tr>
      <w:tr w:rsidR="00B4478F" w:rsidRPr="00275DAE" w14:paraId="5936055E" w14:textId="77777777" w:rsidTr="5C9ECEDE">
        <w:trPr>
          <w:jc w:val="center"/>
        </w:trPr>
        <w:tc>
          <w:tcPr>
            <w:tcW w:w="9464" w:type="dxa"/>
            <w:tcBorders>
              <w:bottom w:val="single" w:sz="4" w:space="0" w:color="000000" w:themeColor="text1"/>
            </w:tcBorders>
            <w:vAlign w:val="center"/>
          </w:tcPr>
          <w:p w14:paraId="11868DBD" w14:textId="77777777" w:rsidR="00C5558E" w:rsidRDefault="00C5558E" w:rsidP="00C5558E">
            <w:pPr>
              <w:widowControl/>
              <w:ind w:left="720"/>
              <w:contextualSpacing/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</w:pPr>
          </w:p>
          <w:p w14:paraId="19A759ED" w14:textId="0DC4ED32" w:rsidR="00FD072F" w:rsidRDefault="00FD072F" w:rsidP="00B95A8F">
            <w:pPr>
              <w:widowControl/>
              <w:numPr>
                <w:ilvl w:val="0"/>
                <w:numId w:val="16"/>
              </w:numPr>
              <w:contextualSpacing/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</w:pPr>
            <w:r w:rsidRPr="00275DAE"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  <w:t>With the Chief Executive, to develop, plan and manage the core artistic activity of the Marlowe, (receiving and producing) onsite, off-site and across all scales.</w:t>
            </w:r>
          </w:p>
          <w:p w14:paraId="56CC5175" w14:textId="77777777" w:rsidR="00C5558E" w:rsidRPr="00275DAE" w:rsidRDefault="00C5558E" w:rsidP="00C5558E">
            <w:pPr>
              <w:widowControl/>
              <w:ind w:left="720"/>
              <w:contextualSpacing/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</w:pPr>
          </w:p>
          <w:p w14:paraId="44318D3F" w14:textId="03C75342" w:rsidR="00FD072F" w:rsidRDefault="5C9ECEDE" w:rsidP="5C9ECEDE">
            <w:pPr>
              <w:widowControl/>
              <w:numPr>
                <w:ilvl w:val="0"/>
                <w:numId w:val="16"/>
              </w:numPr>
              <w:contextualSpacing/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</w:pPr>
            <w:r w:rsidRPr="00275DAE"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  <w:t>To manage the Marlowe’s Artistic Planning team in delivering commercial deals, schedules, project plans (from initiation to evaluation) and artistic contracts and commissions</w:t>
            </w:r>
            <w:r w:rsidR="00C5558E"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  <w:t>.</w:t>
            </w:r>
          </w:p>
          <w:p w14:paraId="10D1C92C" w14:textId="77777777" w:rsidR="00C5558E" w:rsidRPr="00275DAE" w:rsidRDefault="00C5558E" w:rsidP="00C5558E">
            <w:pPr>
              <w:widowControl/>
              <w:contextualSpacing/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</w:pPr>
          </w:p>
          <w:p w14:paraId="3C0493E9" w14:textId="5B89C52A" w:rsidR="00FD072F" w:rsidRPr="00C5558E" w:rsidRDefault="00FD072F" w:rsidP="00B95A8F">
            <w:pPr>
              <w:widowControl/>
              <w:numPr>
                <w:ilvl w:val="0"/>
                <w:numId w:val="16"/>
              </w:numPr>
              <w:contextualSpacing/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</w:pPr>
            <w:r w:rsidRPr="00275DAE">
              <w:rPr>
                <w:rFonts w:ascii="Verdana" w:eastAsiaTheme="minorEastAsia" w:hAnsi="Verdana" w:cstheme="minorBidi"/>
                <w:color w:val="auto"/>
                <w:sz w:val="22"/>
                <w:szCs w:val="22"/>
                <w:lang w:val="en-US"/>
              </w:rPr>
              <w:t xml:space="preserve">To support the Executive in developing further life for productions through co-productions, tours and transfers. </w:t>
            </w:r>
          </w:p>
          <w:p w14:paraId="4F5DD604" w14:textId="77777777" w:rsidR="00C5558E" w:rsidRPr="00275DAE" w:rsidRDefault="00C5558E" w:rsidP="00C5558E">
            <w:pPr>
              <w:widowControl/>
              <w:contextualSpacing/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</w:pPr>
          </w:p>
          <w:p w14:paraId="16AB2C50" w14:textId="48551428" w:rsidR="00FD072F" w:rsidRDefault="00FD072F" w:rsidP="00B95A8F">
            <w:pPr>
              <w:widowControl/>
              <w:numPr>
                <w:ilvl w:val="0"/>
                <w:numId w:val="16"/>
              </w:numPr>
              <w:contextualSpacing/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</w:pPr>
            <w:r w:rsidRPr="00275DAE"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  <w:t xml:space="preserve">To develop and oversee the Marlowe’s Associate, Resident and Emerging Artist initiatives. </w:t>
            </w:r>
          </w:p>
          <w:p w14:paraId="02F330D4" w14:textId="77777777" w:rsidR="00C5558E" w:rsidRPr="00275DAE" w:rsidRDefault="00C5558E" w:rsidP="00C5558E">
            <w:pPr>
              <w:widowControl/>
              <w:contextualSpacing/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</w:pPr>
          </w:p>
          <w:p w14:paraId="3FCFA44C" w14:textId="1190D54B" w:rsidR="00FD072F" w:rsidRDefault="00FD072F" w:rsidP="00B95A8F">
            <w:pPr>
              <w:widowControl/>
              <w:numPr>
                <w:ilvl w:val="0"/>
                <w:numId w:val="16"/>
              </w:numPr>
              <w:contextualSpacing/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</w:pPr>
            <w:r w:rsidRPr="00275DAE"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  <w:t xml:space="preserve">To oversee annual department and project budgets. </w:t>
            </w:r>
          </w:p>
          <w:p w14:paraId="7C5352D8" w14:textId="77777777" w:rsidR="00C5558E" w:rsidRPr="00275DAE" w:rsidRDefault="00C5558E" w:rsidP="00C5558E">
            <w:pPr>
              <w:widowControl/>
              <w:contextualSpacing/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</w:pPr>
          </w:p>
          <w:p w14:paraId="1BDECA08" w14:textId="638E7E29" w:rsidR="00FD072F" w:rsidRDefault="00FD072F" w:rsidP="00B95A8F">
            <w:pPr>
              <w:widowControl/>
              <w:numPr>
                <w:ilvl w:val="0"/>
                <w:numId w:val="16"/>
              </w:numPr>
              <w:contextualSpacing/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</w:pPr>
            <w:r w:rsidRPr="00275DAE"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  <w:t>To line-manage, develop and inspire the Marlowe Artistic Planning team.</w:t>
            </w:r>
          </w:p>
          <w:p w14:paraId="6C8ACC13" w14:textId="77777777" w:rsidR="00C5558E" w:rsidRPr="00275DAE" w:rsidRDefault="00C5558E" w:rsidP="00C5558E">
            <w:pPr>
              <w:widowControl/>
              <w:contextualSpacing/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</w:pPr>
          </w:p>
          <w:p w14:paraId="4CF96741" w14:textId="31D90258" w:rsidR="00FD072F" w:rsidRDefault="00FD072F" w:rsidP="00B95A8F">
            <w:pPr>
              <w:widowControl/>
              <w:numPr>
                <w:ilvl w:val="0"/>
                <w:numId w:val="16"/>
              </w:numPr>
              <w:contextualSpacing/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</w:pPr>
            <w:r w:rsidRPr="00275DAE"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  <w:t xml:space="preserve">To provide Producer support for in-house shows, working closely with the Technical Director and Production Manager. </w:t>
            </w:r>
          </w:p>
          <w:p w14:paraId="6D3BC3E1" w14:textId="77777777" w:rsidR="00C5558E" w:rsidRPr="00275DAE" w:rsidRDefault="00C5558E" w:rsidP="00C5558E">
            <w:pPr>
              <w:widowControl/>
              <w:contextualSpacing/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</w:pPr>
          </w:p>
          <w:p w14:paraId="16FAF3FE" w14:textId="182EB4F5" w:rsidR="00FD072F" w:rsidRPr="00C5558E" w:rsidRDefault="00FD072F" w:rsidP="00B95A8F">
            <w:pPr>
              <w:widowControl/>
              <w:numPr>
                <w:ilvl w:val="0"/>
                <w:numId w:val="16"/>
              </w:numPr>
              <w:contextualSpacing/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</w:pPr>
            <w:r w:rsidRPr="00275DAE"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  <w:t>To w</w:t>
            </w:r>
            <w:proofErr w:type="spellStart"/>
            <w:r w:rsidRPr="00275DAE">
              <w:rPr>
                <w:rFonts w:ascii="Verdana" w:eastAsiaTheme="minorEastAsia" w:hAnsi="Verdana" w:cstheme="minorBidi"/>
                <w:color w:val="auto"/>
                <w:sz w:val="22"/>
                <w:szCs w:val="22"/>
                <w:lang w:val="en-US"/>
              </w:rPr>
              <w:t>ork</w:t>
            </w:r>
            <w:proofErr w:type="spellEnd"/>
            <w:r w:rsidRPr="00275DAE">
              <w:rPr>
                <w:rFonts w:ascii="Verdana" w:eastAsiaTheme="minorEastAsia" w:hAnsi="Verdana" w:cstheme="minorBidi"/>
                <w:color w:val="auto"/>
                <w:sz w:val="22"/>
                <w:szCs w:val="22"/>
                <w:lang w:val="en-US"/>
              </w:rPr>
              <w:t xml:space="preserve"> alongside the Technical Director and the Learning &amp; Participation team to coordinate production support for L&amp;P productions and projects.</w:t>
            </w:r>
          </w:p>
          <w:p w14:paraId="52E0D2C0" w14:textId="77777777" w:rsidR="00C5558E" w:rsidRPr="00275DAE" w:rsidRDefault="00C5558E" w:rsidP="00C5558E">
            <w:pPr>
              <w:widowControl/>
              <w:contextualSpacing/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</w:pPr>
          </w:p>
          <w:p w14:paraId="64CD2776" w14:textId="77777777" w:rsidR="00C5558E" w:rsidRDefault="00FD072F" w:rsidP="00C5558E">
            <w:pPr>
              <w:pStyle w:val="ListParagraph"/>
              <w:numPr>
                <w:ilvl w:val="0"/>
                <w:numId w:val="16"/>
              </w:numPr>
              <w:rPr>
                <w:rFonts w:ascii="Verdana" w:eastAsiaTheme="minorEastAsia" w:hAnsi="Verdana" w:cstheme="minorBidi"/>
                <w:sz w:val="22"/>
                <w:szCs w:val="22"/>
              </w:rPr>
            </w:pPr>
            <w:r w:rsidRPr="00275DAE">
              <w:rPr>
                <w:rFonts w:ascii="Verdana" w:eastAsiaTheme="minorEastAsia" w:hAnsi="Verdana" w:cstheme="minorBidi"/>
                <w:sz w:val="22"/>
                <w:szCs w:val="22"/>
              </w:rPr>
              <w:t>To oversee the delivery of the Marlowe’s flagship biennial site- specific productions with professional artists and the communities of Kent.</w:t>
            </w:r>
          </w:p>
          <w:p w14:paraId="2D6FCFA8" w14:textId="77777777" w:rsidR="00C5558E" w:rsidRPr="00C5558E" w:rsidRDefault="00C5558E" w:rsidP="00C5558E">
            <w:pPr>
              <w:pStyle w:val="ListParagraph"/>
              <w:rPr>
                <w:rFonts w:ascii="Verdana" w:eastAsiaTheme="minorEastAsia" w:hAnsi="Verdana" w:cstheme="minorBidi"/>
                <w:sz w:val="22"/>
                <w:szCs w:val="22"/>
              </w:rPr>
            </w:pPr>
          </w:p>
          <w:p w14:paraId="18358B84" w14:textId="12C32E1F" w:rsidR="00B4478F" w:rsidRPr="00C5558E" w:rsidRDefault="00FD072F" w:rsidP="00C5558E">
            <w:pPr>
              <w:pStyle w:val="ListParagraph"/>
              <w:numPr>
                <w:ilvl w:val="0"/>
                <w:numId w:val="16"/>
              </w:numPr>
              <w:rPr>
                <w:rFonts w:ascii="Verdana" w:eastAsiaTheme="minorEastAsia" w:hAnsi="Verdana" w:cstheme="minorBidi"/>
                <w:sz w:val="22"/>
                <w:szCs w:val="22"/>
              </w:rPr>
            </w:pPr>
            <w:r w:rsidRPr="00C5558E">
              <w:rPr>
                <w:rFonts w:ascii="Verdana" w:eastAsiaTheme="minorEastAsia" w:hAnsi="Verdana" w:cstheme="minorBidi"/>
                <w:sz w:val="22"/>
                <w:szCs w:val="22"/>
              </w:rPr>
              <w:t>As a member of the Senior Management Team, to input to the strategic direction of the theatre, in line with the Marlowe’s vision and values.</w:t>
            </w:r>
            <w:r w:rsidR="00D55A40" w:rsidRPr="00C5558E">
              <w:rPr>
                <w:rFonts w:ascii="Verdana" w:hAnsi="Verdana"/>
                <w:sz w:val="22"/>
                <w:szCs w:val="22"/>
              </w:rPr>
              <w:br/>
            </w:r>
          </w:p>
        </w:tc>
      </w:tr>
    </w:tbl>
    <w:p w14:paraId="6C16652A" w14:textId="77777777" w:rsidR="008A2EBA" w:rsidRPr="00BC6031" w:rsidRDefault="008A2EBA" w:rsidP="00B4478F">
      <w:pPr>
        <w:ind w:right="142"/>
        <w:rPr>
          <w:rFonts w:ascii="Verdana" w:eastAsia="Arial" w:hAnsi="Verdana" w:cs="Arial"/>
          <w:sz w:val="24"/>
          <w:szCs w:val="22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6716"/>
      </w:tblGrid>
      <w:tr w:rsidR="00B4478F" w:rsidRPr="00275DAE" w14:paraId="3210CD5B" w14:textId="77777777" w:rsidTr="246E6D15">
        <w:trPr>
          <w:trHeight w:val="440"/>
          <w:jc w:val="center"/>
        </w:trPr>
        <w:tc>
          <w:tcPr>
            <w:tcW w:w="9464" w:type="dxa"/>
            <w:gridSpan w:val="2"/>
            <w:tcBorders>
              <w:bottom w:val="single" w:sz="4" w:space="0" w:color="000000" w:themeColor="text1"/>
            </w:tcBorders>
            <w:shd w:val="clear" w:color="auto" w:fill="E0E0E0"/>
            <w:vAlign w:val="center"/>
          </w:tcPr>
          <w:p w14:paraId="1D53C748" w14:textId="77777777" w:rsidR="00B4478F" w:rsidRPr="00275DAE" w:rsidRDefault="00B4478F" w:rsidP="00DF3492">
            <w:pPr>
              <w:jc w:val="both"/>
              <w:rPr>
                <w:rFonts w:ascii="Verdana" w:eastAsia="Arial" w:hAnsi="Verdana" w:cs="Arial"/>
                <w:sz w:val="22"/>
                <w:szCs w:val="22"/>
              </w:rPr>
            </w:pPr>
            <w:r w:rsidRPr="00275DAE">
              <w:rPr>
                <w:rFonts w:ascii="Verdana" w:eastAsia="Arial" w:hAnsi="Verdana" w:cs="Arial"/>
                <w:b/>
                <w:sz w:val="22"/>
                <w:szCs w:val="22"/>
              </w:rPr>
              <w:t>REQUIRED ATTRIBUTES</w:t>
            </w:r>
          </w:p>
        </w:tc>
      </w:tr>
      <w:tr w:rsidR="009E1517" w:rsidRPr="00275DAE" w14:paraId="77964933" w14:textId="77777777" w:rsidTr="246E6D15">
        <w:trPr>
          <w:trHeight w:val="440"/>
          <w:jc w:val="center"/>
        </w:trPr>
        <w:tc>
          <w:tcPr>
            <w:tcW w:w="27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0E0E0"/>
            <w:vAlign w:val="center"/>
          </w:tcPr>
          <w:p w14:paraId="49A2D860" w14:textId="1E522B36" w:rsidR="009E1517" w:rsidRPr="00275DAE" w:rsidRDefault="009E1517" w:rsidP="009E1517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275DAE">
              <w:rPr>
                <w:rFonts w:ascii="Verdana" w:hAnsi="Verdana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6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E1E31B" w14:textId="64179EB2" w:rsidR="246E6D15" w:rsidRPr="002546AC" w:rsidRDefault="246E6D15" w:rsidP="00393115">
            <w:pPr>
              <w:pStyle w:val="ListParagraph"/>
              <w:numPr>
                <w:ilvl w:val="0"/>
                <w:numId w:val="17"/>
              </w:numPr>
              <w:ind w:left="360"/>
              <w:rPr>
                <w:color w:val="000000" w:themeColor="text1"/>
                <w:sz w:val="22"/>
                <w:szCs w:val="22"/>
              </w:rPr>
            </w:pPr>
            <w:r w:rsidRPr="002546AC">
              <w:rPr>
                <w:rFonts w:ascii="Verdana" w:hAnsi="Verdana"/>
                <w:sz w:val="22"/>
                <w:szCs w:val="22"/>
              </w:rPr>
              <w:t>Advanced knowledge of the theatre industry</w:t>
            </w:r>
            <w:r w:rsidR="00C5558E" w:rsidRPr="002546AC">
              <w:rPr>
                <w:rFonts w:ascii="Verdana" w:hAnsi="Verdana"/>
                <w:sz w:val="22"/>
                <w:szCs w:val="22"/>
              </w:rPr>
              <w:t>.</w:t>
            </w:r>
          </w:p>
          <w:p w14:paraId="75693B77" w14:textId="79300587" w:rsidR="246E6D15" w:rsidRDefault="246E6D15" w:rsidP="00393115">
            <w:pPr>
              <w:pStyle w:val="ListParagraph"/>
              <w:numPr>
                <w:ilvl w:val="0"/>
                <w:numId w:val="2"/>
              </w:numPr>
              <w:ind w:left="360"/>
              <w:rPr>
                <w:color w:val="000000" w:themeColor="text1"/>
                <w:sz w:val="22"/>
                <w:szCs w:val="22"/>
              </w:rPr>
            </w:pPr>
            <w:r w:rsidRPr="246E6D15">
              <w:rPr>
                <w:rFonts w:ascii="Verdana" w:hAnsi="Verdana"/>
                <w:sz w:val="22"/>
                <w:szCs w:val="22"/>
              </w:rPr>
              <w:t>Good knowledge of the theatre production process</w:t>
            </w:r>
            <w:r w:rsidR="00C5558E">
              <w:rPr>
                <w:rFonts w:ascii="Verdana" w:hAnsi="Verdana"/>
                <w:sz w:val="22"/>
                <w:szCs w:val="22"/>
              </w:rPr>
              <w:t>.</w:t>
            </w:r>
          </w:p>
          <w:p w14:paraId="65244FA6" w14:textId="4250F757" w:rsidR="00F36976" w:rsidRPr="00275DAE" w:rsidRDefault="246E6D15" w:rsidP="00393115">
            <w:pPr>
              <w:widowControl/>
              <w:numPr>
                <w:ilvl w:val="0"/>
                <w:numId w:val="2"/>
              </w:numPr>
              <w:ind w:left="3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246E6D15">
              <w:rPr>
                <w:rFonts w:ascii="Verdana" w:hAnsi="Verdana"/>
                <w:sz w:val="22"/>
                <w:szCs w:val="22"/>
                <w:lang w:val="en-US"/>
              </w:rPr>
              <w:t>Understanding of audience development, income budgeting and ticket pricing concepts</w:t>
            </w:r>
            <w:r w:rsidR="00C5558E">
              <w:rPr>
                <w:rFonts w:ascii="Verdana" w:hAnsi="Verdana"/>
                <w:sz w:val="22"/>
                <w:szCs w:val="22"/>
                <w:lang w:val="en-US"/>
              </w:rPr>
              <w:t>.</w:t>
            </w:r>
          </w:p>
          <w:p w14:paraId="214DA3AF" w14:textId="6F247133" w:rsidR="00F16044" w:rsidRPr="00C5558E" w:rsidRDefault="00F36976" w:rsidP="00393115">
            <w:pPr>
              <w:widowControl/>
              <w:numPr>
                <w:ilvl w:val="0"/>
                <w:numId w:val="2"/>
              </w:numPr>
              <w:ind w:left="3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75DAE">
              <w:rPr>
                <w:rFonts w:ascii="Verdana" w:hAnsi="Verdana"/>
                <w:sz w:val="22"/>
                <w:szCs w:val="22"/>
              </w:rPr>
              <w:t>A commitment to, and understanding of, safeguarding and health and safety procedures within a theatre environment</w:t>
            </w:r>
            <w:r w:rsidR="00C5558E">
              <w:rPr>
                <w:rFonts w:ascii="Verdana" w:hAnsi="Verdana"/>
                <w:b/>
                <w:bCs/>
                <w:sz w:val="22"/>
                <w:szCs w:val="22"/>
              </w:rPr>
              <w:t>.</w:t>
            </w:r>
          </w:p>
          <w:p w14:paraId="328D738A" w14:textId="36904679" w:rsidR="00F16044" w:rsidRPr="00275DAE" w:rsidRDefault="00F16044" w:rsidP="00F16044">
            <w:pPr>
              <w:widowControl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9E1517" w:rsidRPr="00275DAE" w14:paraId="5F569976" w14:textId="77777777" w:rsidTr="246E6D15">
        <w:trPr>
          <w:trHeight w:val="440"/>
          <w:jc w:val="center"/>
        </w:trPr>
        <w:tc>
          <w:tcPr>
            <w:tcW w:w="27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0E0E0"/>
            <w:vAlign w:val="center"/>
          </w:tcPr>
          <w:p w14:paraId="5B832216" w14:textId="6AA48E26" w:rsidR="009E1517" w:rsidRPr="00275DAE" w:rsidRDefault="009E1517" w:rsidP="009E1517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275DAE">
              <w:rPr>
                <w:rFonts w:ascii="Verdana" w:hAnsi="Verdana" w:cs="Arial"/>
                <w:b/>
                <w:sz w:val="22"/>
                <w:szCs w:val="22"/>
              </w:rPr>
              <w:t>Skills</w:t>
            </w:r>
          </w:p>
        </w:tc>
        <w:tc>
          <w:tcPr>
            <w:tcW w:w="6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01D18E" w14:textId="372DA2A4" w:rsidR="009E1517" w:rsidRPr="00275DAE" w:rsidRDefault="246E6D15" w:rsidP="246E6D15">
            <w:pPr>
              <w:widowControl/>
              <w:numPr>
                <w:ilvl w:val="0"/>
                <w:numId w:val="7"/>
              </w:numPr>
              <w:spacing w:after="58"/>
              <w:ind w:left="360"/>
              <w:rPr>
                <w:rFonts w:ascii="Verdana" w:hAnsi="Verdana"/>
                <w:sz w:val="22"/>
                <w:szCs w:val="22"/>
              </w:rPr>
            </w:pPr>
            <w:r w:rsidRPr="246E6D15">
              <w:rPr>
                <w:rFonts w:ascii="Verdana" w:hAnsi="Verdana"/>
                <w:sz w:val="22"/>
                <w:szCs w:val="22"/>
              </w:rPr>
              <w:t>A good level of strategic management skills</w:t>
            </w:r>
            <w:r w:rsidR="00C5558E">
              <w:rPr>
                <w:rFonts w:ascii="Verdana" w:hAnsi="Verdana"/>
                <w:sz w:val="22"/>
                <w:szCs w:val="22"/>
              </w:rPr>
              <w:t>.</w:t>
            </w:r>
          </w:p>
          <w:p w14:paraId="5005A5EB" w14:textId="6CC545D7" w:rsidR="009E1517" w:rsidRPr="00275DAE" w:rsidRDefault="246E6D15" w:rsidP="246E6D15">
            <w:pPr>
              <w:widowControl/>
              <w:numPr>
                <w:ilvl w:val="0"/>
                <w:numId w:val="7"/>
              </w:numPr>
              <w:spacing w:after="58"/>
              <w:ind w:left="360"/>
              <w:rPr>
                <w:sz w:val="22"/>
                <w:szCs w:val="22"/>
              </w:rPr>
            </w:pPr>
            <w:r w:rsidRPr="246E6D15">
              <w:rPr>
                <w:rFonts w:ascii="Verdana" w:hAnsi="Verdana"/>
                <w:sz w:val="22"/>
                <w:szCs w:val="22"/>
              </w:rPr>
              <w:t>A good level of interpersonal skills</w:t>
            </w:r>
            <w:r w:rsidR="00C5558E">
              <w:rPr>
                <w:rFonts w:ascii="Verdana" w:hAnsi="Verdana"/>
                <w:sz w:val="22"/>
                <w:szCs w:val="22"/>
              </w:rPr>
              <w:t>.</w:t>
            </w:r>
          </w:p>
          <w:p w14:paraId="78B05CE6" w14:textId="67154842" w:rsidR="009E1517" w:rsidRPr="00275DAE" w:rsidRDefault="246E6D15" w:rsidP="246E6D15">
            <w:pPr>
              <w:widowControl/>
              <w:numPr>
                <w:ilvl w:val="0"/>
                <w:numId w:val="7"/>
              </w:numPr>
              <w:spacing w:after="58"/>
              <w:ind w:left="360"/>
              <w:rPr>
                <w:sz w:val="22"/>
                <w:szCs w:val="22"/>
              </w:rPr>
            </w:pPr>
            <w:r w:rsidRPr="246E6D15">
              <w:rPr>
                <w:rFonts w:ascii="Verdana" w:hAnsi="Verdana"/>
                <w:sz w:val="22"/>
                <w:szCs w:val="22"/>
              </w:rPr>
              <w:t>A good level of numeracy skills</w:t>
            </w:r>
            <w:r w:rsidR="00C5558E">
              <w:rPr>
                <w:rFonts w:ascii="Verdana" w:hAnsi="Verdana"/>
                <w:sz w:val="22"/>
                <w:szCs w:val="22"/>
              </w:rPr>
              <w:t>.</w:t>
            </w:r>
          </w:p>
          <w:p w14:paraId="54D5A201" w14:textId="3681EF42" w:rsidR="009E1517" w:rsidRPr="00275DAE" w:rsidRDefault="246E6D15" w:rsidP="246E6D15">
            <w:pPr>
              <w:widowControl/>
              <w:numPr>
                <w:ilvl w:val="0"/>
                <w:numId w:val="7"/>
              </w:numPr>
              <w:spacing w:after="58"/>
              <w:ind w:left="360"/>
              <w:rPr>
                <w:sz w:val="22"/>
                <w:szCs w:val="22"/>
              </w:rPr>
            </w:pPr>
            <w:r w:rsidRPr="246E6D15">
              <w:rPr>
                <w:rFonts w:ascii="Verdana" w:hAnsi="Verdana"/>
                <w:sz w:val="22"/>
                <w:szCs w:val="22"/>
              </w:rPr>
              <w:t>A good level of people management skills</w:t>
            </w:r>
            <w:r w:rsidR="00C5558E">
              <w:rPr>
                <w:rFonts w:ascii="Verdana" w:hAnsi="Verdana"/>
                <w:sz w:val="22"/>
                <w:szCs w:val="22"/>
              </w:rPr>
              <w:t>.</w:t>
            </w:r>
          </w:p>
          <w:p w14:paraId="5F190EB8" w14:textId="2BBA36A1" w:rsidR="00C5558E" w:rsidRPr="00275DAE" w:rsidRDefault="246E6D15" w:rsidP="00393115">
            <w:pPr>
              <w:widowControl/>
              <w:numPr>
                <w:ilvl w:val="0"/>
                <w:numId w:val="7"/>
              </w:numPr>
              <w:spacing w:after="58"/>
              <w:ind w:left="360"/>
              <w:rPr>
                <w:sz w:val="22"/>
                <w:szCs w:val="22"/>
              </w:rPr>
            </w:pPr>
            <w:r w:rsidRPr="246E6D15">
              <w:rPr>
                <w:rFonts w:ascii="Verdana" w:hAnsi="Verdana"/>
                <w:sz w:val="22"/>
                <w:szCs w:val="22"/>
              </w:rPr>
              <w:t>A good level of written and verbal communication skills</w:t>
            </w:r>
            <w:r w:rsidR="00C5558E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9E1517" w:rsidRPr="00275DAE" w14:paraId="6FDE7F05" w14:textId="77777777" w:rsidTr="246E6D15">
        <w:trPr>
          <w:trHeight w:val="440"/>
          <w:jc w:val="center"/>
        </w:trPr>
        <w:tc>
          <w:tcPr>
            <w:tcW w:w="27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0E0E0"/>
            <w:vAlign w:val="center"/>
          </w:tcPr>
          <w:p w14:paraId="184A1DEF" w14:textId="1AFE9859" w:rsidR="009E1517" w:rsidRPr="00275DAE" w:rsidRDefault="009E1517" w:rsidP="009E1517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275DAE">
              <w:rPr>
                <w:rFonts w:ascii="Verdana" w:hAnsi="Verdana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6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9D46A4" w14:textId="26DAE916" w:rsidR="009E1517" w:rsidRPr="00275DAE" w:rsidRDefault="246E6D15" w:rsidP="00393115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360"/>
              <w:jc w:val="both"/>
              <w:rPr>
                <w:sz w:val="22"/>
                <w:szCs w:val="22"/>
              </w:rPr>
            </w:pPr>
            <w:r w:rsidRPr="246E6D15">
              <w:rPr>
                <w:rFonts w:ascii="Verdana" w:hAnsi="Verdana"/>
                <w:sz w:val="22"/>
                <w:szCs w:val="22"/>
              </w:rPr>
              <w:t>Significant experience of producing and/or programming, including roles at a senior level</w:t>
            </w:r>
            <w:r w:rsidR="00C5558E">
              <w:rPr>
                <w:rFonts w:ascii="Verdana" w:hAnsi="Verdana"/>
                <w:sz w:val="22"/>
                <w:szCs w:val="22"/>
              </w:rPr>
              <w:t>.</w:t>
            </w:r>
          </w:p>
          <w:p w14:paraId="197E089B" w14:textId="21BE915A" w:rsidR="009E1517" w:rsidRPr="00275DAE" w:rsidRDefault="246E6D15" w:rsidP="00393115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ind w:left="3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246E6D15">
              <w:rPr>
                <w:rFonts w:ascii="Verdana" w:hAnsi="Verdana"/>
                <w:sz w:val="22"/>
                <w:szCs w:val="22"/>
                <w:lang w:val="en-US"/>
              </w:rPr>
              <w:t>Experience of developing successful productions of scale from ideas through to delivery</w:t>
            </w:r>
            <w:r w:rsidR="00C5558E">
              <w:rPr>
                <w:rFonts w:ascii="Verdana" w:hAnsi="Verdana"/>
                <w:sz w:val="22"/>
                <w:szCs w:val="22"/>
                <w:lang w:val="en-US"/>
              </w:rPr>
              <w:t>.</w:t>
            </w:r>
          </w:p>
          <w:p w14:paraId="62CF7A54" w14:textId="12AA1399" w:rsidR="009E1517" w:rsidRPr="00275DAE" w:rsidRDefault="246E6D15" w:rsidP="00393115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ind w:left="3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246E6D15">
              <w:rPr>
                <w:rFonts w:ascii="Verdana" w:hAnsi="Verdana"/>
                <w:sz w:val="22"/>
                <w:szCs w:val="22"/>
                <w:lang w:val="en-US"/>
              </w:rPr>
              <w:t>Proven line management experience</w:t>
            </w:r>
            <w:r w:rsidR="00C5558E">
              <w:rPr>
                <w:rFonts w:ascii="Verdana" w:hAnsi="Verdana"/>
                <w:sz w:val="22"/>
                <w:szCs w:val="22"/>
                <w:lang w:val="en-US"/>
              </w:rPr>
              <w:t>.</w:t>
            </w:r>
          </w:p>
          <w:p w14:paraId="77FB3771" w14:textId="0B212C38" w:rsidR="009E1517" w:rsidRPr="00275DAE" w:rsidRDefault="246E6D15" w:rsidP="00393115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ind w:left="3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246E6D15">
              <w:rPr>
                <w:rFonts w:ascii="Verdana" w:hAnsi="Verdana"/>
                <w:sz w:val="22"/>
                <w:szCs w:val="22"/>
                <w:lang w:val="en-US"/>
              </w:rPr>
              <w:t>Experience of effectively scoping production</w:t>
            </w:r>
            <w:r w:rsidR="00C5558E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246E6D15">
              <w:rPr>
                <w:rFonts w:ascii="Verdana" w:hAnsi="Verdana"/>
                <w:sz w:val="22"/>
                <w:szCs w:val="22"/>
                <w:lang w:val="en-US"/>
              </w:rPr>
              <w:t>logistics, resourcing and scheduling</w:t>
            </w:r>
            <w:r w:rsidR="00C5558E">
              <w:rPr>
                <w:rFonts w:ascii="Verdana" w:hAnsi="Verdana"/>
                <w:sz w:val="22"/>
                <w:szCs w:val="22"/>
                <w:lang w:val="en-US"/>
              </w:rPr>
              <w:t>.</w:t>
            </w:r>
          </w:p>
          <w:p w14:paraId="4A25CC13" w14:textId="7F29E51B" w:rsidR="009E1517" w:rsidRPr="00275DAE" w:rsidRDefault="246E6D15" w:rsidP="00393115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360"/>
              <w:rPr>
                <w:color w:val="000000" w:themeColor="text1"/>
                <w:sz w:val="22"/>
                <w:szCs w:val="22"/>
              </w:rPr>
            </w:pPr>
            <w:r w:rsidRPr="246E6D15">
              <w:rPr>
                <w:rFonts w:ascii="Verdana" w:hAnsi="Verdana"/>
                <w:sz w:val="22"/>
                <w:szCs w:val="22"/>
              </w:rPr>
              <w:t>Experience of setting and managing budgets</w:t>
            </w:r>
            <w:r w:rsidR="00C5558E">
              <w:rPr>
                <w:rFonts w:ascii="Verdana" w:hAnsi="Verdana"/>
                <w:sz w:val="22"/>
                <w:szCs w:val="22"/>
              </w:rPr>
              <w:t>.</w:t>
            </w:r>
          </w:p>
          <w:p w14:paraId="23AAE5BF" w14:textId="0E6977E9" w:rsidR="009E1517" w:rsidRPr="00275DAE" w:rsidRDefault="246E6D15" w:rsidP="00393115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ind w:left="3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246E6D15">
              <w:rPr>
                <w:rFonts w:ascii="Verdana" w:hAnsi="Verdana"/>
                <w:sz w:val="22"/>
                <w:szCs w:val="22"/>
              </w:rPr>
              <w:t>Experience of creating and managing schedules in an effective manner</w:t>
            </w:r>
            <w:r w:rsidR="00C5558E">
              <w:rPr>
                <w:rFonts w:ascii="Verdana" w:hAnsi="Verdana"/>
                <w:sz w:val="22"/>
                <w:szCs w:val="22"/>
              </w:rPr>
              <w:t>.</w:t>
            </w:r>
          </w:p>
          <w:p w14:paraId="58AA84E5" w14:textId="77777777" w:rsidR="009E1517" w:rsidRPr="00275DAE" w:rsidRDefault="246E6D15" w:rsidP="00393115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ind w:left="3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246E6D15">
              <w:rPr>
                <w:rFonts w:ascii="Verdana" w:hAnsi="Verdana"/>
                <w:sz w:val="22"/>
                <w:szCs w:val="22"/>
                <w:lang w:val="en-US"/>
              </w:rPr>
              <w:t xml:space="preserve">Experience of managing contracts and working relationships with touring and co-producing companies. </w:t>
            </w:r>
          </w:p>
          <w:p w14:paraId="545D22E7" w14:textId="3F1B1E62" w:rsidR="009E1517" w:rsidRPr="00275DAE" w:rsidRDefault="246E6D15" w:rsidP="00393115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ind w:left="360"/>
              <w:rPr>
                <w:sz w:val="22"/>
                <w:szCs w:val="22"/>
              </w:rPr>
            </w:pPr>
            <w:r w:rsidRPr="246E6D15">
              <w:rPr>
                <w:rFonts w:ascii="Verdana" w:eastAsia="Calibri" w:hAnsi="Verdana" w:cs="Calibri"/>
                <w:sz w:val="22"/>
                <w:szCs w:val="22"/>
              </w:rPr>
              <w:t>Previous experience as a Senior Manager or as a member of a leadership team</w:t>
            </w:r>
            <w:r w:rsidR="00C5558E">
              <w:rPr>
                <w:rFonts w:ascii="Verdana" w:eastAsia="Calibri" w:hAnsi="Verdana" w:cs="Calibri"/>
                <w:sz w:val="22"/>
                <w:szCs w:val="22"/>
              </w:rPr>
              <w:t>.</w:t>
            </w:r>
          </w:p>
          <w:p w14:paraId="691CA8AD" w14:textId="205D8745" w:rsidR="009E1517" w:rsidRPr="00275DAE" w:rsidRDefault="246E6D15" w:rsidP="00393115">
            <w:pPr>
              <w:widowControl/>
              <w:numPr>
                <w:ilvl w:val="0"/>
                <w:numId w:val="13"/>
              </w:numPr>
              <w:tabs>
                <w:tab w:val="left" w:pos="720"/>
              </w:tabs>
              <w:ind w:left="360"/>
              <w:rPr>
                <w:rFonts w:ascii="Verdana" w:eastAsiaTheme="minorEastAsia" w:hAnsi="Verdana" w:cstheme="minorBidi"/>
                <w:color w:val="auto"/>
                <w:sz w:val="22"/>
                <w:szCs w:val="22"/>
              </w:rPr>
            </w:pPr>
            <w:r w:rsidRPr="246E6D15">
              <w:rPr>
                <w:rFonts w:ascii="Verdana" w:eastAsia="Calibri" w:hAnsi="Verdana" w:cs="Calibri"/>
                <w:color w:val="auto"/>
                <w:sz w:val="22"/>
                <w:szCs w:val="22"/>
              </w:rPr>
              <w:t>Experience of managing contracts for actors, and creative teams</w:t>
            </w:r>
            <w:r w:rsidR="00C5558E">
              <w:rPr>
                <w:rFonts w:ascii="Verdana" w:eastAsia="Calibri" w:hAnsi="Verdana" w:cs="Calibri"/>
                <w:color w:val="auto"/>
                <w:sz w:val="22"/>
                <w:szCs w:val="22"/>
              </w:rPr>
              <w:t>.</w:t>
            </w:r>
          </w:p>
          <w:p w14:paraId="5F7A3F62" w14:textId="29070DD4" w:rsidR="009E1517" w:rsidRPr="00275DAE" w:rsidRDefault="246E6D15" w:rsidP="00393115">
            <w:pPr>
              <w:widowControl/>
              <w:numPr>
                <w:ilvl w:val="0"/>
                <w:numId w:val="13"/>
              </w:numPr>
              <w:tabs>
                <w:tab w:val="left" w:pos="720"/>
              </w:tabs>
              <w:ind w:left="360"/>
              <w:rPr>
                <w:rFonts w:ascii="Verdana" w:hAnsi="Verdana"/>
                <w:sz w:val="22"/>
                <w:szCs w:val="22"/>
              </w:rPr>
            </w:pPr>
            <w:r w:rsidRPr="246E6D15">
              <w:rPr>
                <w:rFonts w:ascii="Verdana" w:eastAsia="Calibri" w:hAnsi="Verdana" w:cs="Calibri"/>
                <w:color w:val="auto"/>
                <w:sz w:val="22"/>
                <w:szCs w:val="22"/>
              </w:rPr>
              <w:t>Experience of supporting artist development programmes and nurturing creative talent</w:t>
            </w:r>
            <w:r w:rsidR="00C5558E">
              <w:rPr>
                <w:rFonts w:ascii="Verdana" w:eastAsia="Calibri" w:hAnsi="Verdana" w:cs="Calibri"/>
                <w:color w:val="auto"/>
                <w:sz w:val="22"/>
                <w:szCs w:val="22"/>
              </w:rPr>
              <w:t>.</w:t>
            </w:r>
          </w:p>
        </w:tc>
      </w:tr>
      <w:tr w:rsidR="009E1517" w:rsidRPr="00275DAE" w14:paraId="1989C53F" w14:textId="77777777" w:rsidTr="246E6D15">
        <w:trPr>
          <w:trHeight w:val="440"/>
          <w:jc w:val="center"/>
        </w:trPr>
        <w:tc>
          <w:tcPr>
            <w:tcW w:w="27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0E0E0"/>
            <w:vAlign w:val="center"/>
          </w:tcPr>
          <w:p w14:paraId="45BBDCA6" w14:textId="6E247D60" w:rsidR="009E1517" w:rsidRPr="00275DAE" w:rsidRDefault="009E1517" w:rsidP="009E1517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275DAE">
              <w:rPr>
                <w:rFonts w:ascii="Verdana" w:hAnsi="Verdana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67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5413D6" w14:textId="372CBE18" w:rsidR="009E1517" w:rsidRPr="00275DAE" w:rsidRDefault="246E6D15" w:rsidP="246E6D15">
            <w:pPr>
              <w:widowControl/>
              <w:numPr>
                <w:ilvl w:val="0"/>
                <w:numId w:val="4"/>
              </w:numPr>
              <w:tabs>
                <w:tab w:val="left" w:pos="720"/>
              </w:tabs>
              <w:ind w:left="327" w:hanging="327"/>
              <w:jc w:val="both"/>
              <w:rPr>
                <w:rFonts w:ascii="Verdana" w:eastAsia="Arial" w:hAnsi="Verdana" w:cs="Arial"/>
                <w:sz w:val="22"/>
                <w:szCs w:val="22"/>
              </w:rPr>
            </w:pPr>
            <w:r w:rsidRPr="246E6D15">
              <w:rPr>
                <w:rFonts w:ascii="Verdana" w:eastAsia="Arial" w:hAnsi="Verdana" w:cs="Arial"/>
                <w:sz w:val="22"/>
                <w:szCs w:val="22"/>
              </w:rPr>
              <w:t>Educated to degree level or equivalent</w:t>
            </w:r>
            <w:r w:rsidR="00C5558E">
              <w:rPr>
                <w:rFonts w:ascii="Verdana" w:eastAsia="Arial" w:hAnsi="Verdana" w:cs="Arial"/>
                <w:sz w:val="22"/>
                <w:szCs w:val="22"/>
              </w:rPr>
              <w:t>.</w:t>
            </w:r>
          </w:p>
        </w:tc>
      </w:tr>
    </w:tbl>
    <w:p w14:paraId="6F49861D" w14:textId="77777777" w:rsidR="00B4478F" w:rsidRPr="00275DAE" w:rsidRDefault="00B4478F" w:rsidP="00B4478F">
      <w:pPr>
        <w:rPr>
          <w:rFonts w:ascii="Verdana" w:eastAsia="Arial" w:hAnsi="Verdana" w:cs="Arial"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4478F" w:rsidRPr="00275DAE" w14:paraId="221DC13A" w14:textId="77777777" w:rsidTr="00DF3492">
        <w:trPr>
          <w:trHeight w:val="440"/>
          <w:jc w:val="center"/>
        </w:trPr>
        <w:tc>
          <w:tcPr>
            <w:tcW w:w="9464" w:type="dxa"/>
            <w:shd w:val="clear" w:color="auto" w:fill="DFDFDF"/>
            <w:vAlign w:val="center"/>
          </w:tcPr>
          <w:p w14:paraId="72AAEB9C" w14:textId="77777777" w:rsidR="00B4478F" w:rsidRPr="00275DAE" w:rsidRDefault="00B4478F" w:rsidP="00DF3492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275DAE">
              <w:rPr>
                <w:rFonts w:ascii="Verdana" w:eastAsia="Arial" w:hAnsi="Verdana" w:cs="Arial"/>
                <w:b/>
                <w:sz w:val="22"/>
                <w:szCs w:val="22"/>
              </w:rPr>
              <w:t>WORKING ENVIRONMENT</w:t>
            </w:r>
          </w:p>
        </w:tc>
      </w:tr>
      <w:tr w:rsidR="00B4478F" w:rsidRPr="00275DAE" w14:paraId="66C5F38D" w14:textId="77777777" w:rsidTr="00DF3492">
        <w:trPr>
          <w:jc w:val="center"/>
        </w:trPr>
        <w:tc>
          <w:tcPr>
            <w:tcW w:w="9464" w:type="dxa"/>
          </w:tcPr>
          <w:p w14:paraId="4BDC8ACF" w14:textId="3DC7E34E" w:rsidR="00524EBF" w:rsidRPr="00275DAE" w:rsidRDefault="00536C98" w:rsidP="00577C9E">
            <w:pPr>
              <w:spacing w:before="240"/>
              <w:rPr>
                <w:rFonts w:ascii="Verdana" w:eastAsia="Arial" w:hAnsi="Verdana" w:cs="Arial"/>
                <w:sz w:val="22"/>
                <w:szCs w:val="22"/>
              </w:rPr>
            </w:pPr>
            <w:r>
              <w:rPr>
                <w:rFonts w:ascii="Verdana" w:eastAsia="Arial" w:hAnsi="Verdana" w:cs="Arial"/>
                <w:sz w:val="22"/>
                <w:szCs w:val="22"/>
              </w:rPr>
              <w:t>Some evening and weekend work.</w:t>
            </w:r>
          </w:p>
        </w:tc>
      </w:tr>
    </w:tbl>
    <w:p w14:paraId="088C414A" w14:textId="77777777" w:rsidR="00CD69CE" w:rsidRPr="00275DAE" w:rsidRDefault="00CD69CE" w:rsidP="00B4478F">
      <w:pPr>
        <w:rPr>
          <w:rFonts w:ascii="Verdana" w:eastAsia="Arial" w:hAnsi="Verdana" w:cs="Arial"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4478F" w:rsidRPr="00275DAE" w14:paraId="43CD00FC" w14:textId="77777777" w:rsidTr="44C9D37F">
        <w:trPr>
          <w:trHeight w:val="440"/>
          <w:jc w:val="center"/>
        </w:trPr>
        <w:tc>
          <w:tcPr>
            <w:tcW w:w="9464" w:type="dxa"/>
          </w:tcPr>
          <w:tbl>
            <w:tblPr>
              <w:tblW w:w="946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464"/>
            </w:tblGrid>
            <w:tr w:rsidR="00B4478F" w:rsidRPr="00275DAE" w14:paraId="0A70AC4D" w14:textId="77777777" w:rsidTr="44C9D37F">
              <w:trPr>
                <w:trHeight w:val="454"/>
                <w:jc w:val="center"/>
              </w:trPr>
              <w:tc>
                <w:tcPr>
                  <w:tcW w:w="9464" w:type="dxa"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25034B68" w14:textId="137771C0" w:rsidR="005810DB" w:rsidRPr="005810DB" w:rsidRDefault="00B4478F" w:rsidP="00DF349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275DAE">
                    <w:rPr>
                      <w:rFonts w:ascii="Verdana" w:hAnsi="Verdana"/>
                      <w:b/>
                      <w:sz w:val="22"/>
                      <w:szCs w:val="22"/>
                    </w:rPr>
                    <w:t>ORGANISATION CHART</w:t>
                  </w:r>
                </w:p>
              </w:tc>
            </w:tr>
            <w:tr w:rsidR="00B4478F" w:rsidRPr="00275DAE" w14:paraId="3A7AC311" w14:textId="77777777" w:rsidTr="44C9D37F">
              <w:trPr>
                <w:trHeight w:val="454"/>
                <w:jc w:val="center"/>
              </w:trPr>
              <w:tc>
                <w:tcPr>
                  <w:tcW w:w="9464" w:type="dxa"/>
                  <w:tcBorders>
                    <w:top w:val="single" w:sz="4" w:space="0" w:color="auto"/>
                  </w:tcBorders>
                  <w:vAlign w:val="center"/>
                </w:tcPr>
                <w:p w14:paraId="586C71A2" w14:textId="36BF32BA" w:rsidR="005810DB" w:rsidRDefault="005810DB" w:rsidP="44C9D37F">
                  <w:pPr>
                    <w:widowControl/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pPr>
                </w:p>
                <w:p w14:paraId="0D9C266C" w14:textId="5EDD3A52" w:rsidR="00524EBF" w:rsidRPr="00275DAE" w:rsidRDefault="00A66CBB" w:rsidP="44C9D37F">
                  <w:pPr>
                    <w:widowControl/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See attached</w:t>
                  </w:r>
                  <w:r w:rsidR="00524EBF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29A481B" w14:textId="77777777" w:rsidR="00B4478F" w:rsidRPr="00275DAE" w:rsidRDefault="00B4478F" w:rsidP="00DF3492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28F6CDD" w14:textId="77777777" w:rsidR="00393115" w:rsidRDefault="00393115" w:rsidP="00B4478F">
      <w:pPr>
        <w:rPr>
          <w:rFonts w:ascii="Verdana" w:eastAsia="Arial" w:hAnsi="Verdana" w:cs="Arial"/>
          <w:b/>
          <w:sz w:val="24"/>
          <w:szCs w:val="22"/>
        </w:rPr>
      </w:pPr>
    </w:p>
    <w:p w14:paraId="111E1F47" w14:textId="0E2F95B8" w:rsidR="00B4478F" w:rsidRPr="00393115" w:rsidRDefault="00C065BD" w:rsidP="00393115">
      <w:pPr>
        <w:jc w:val="right"/>
        <w:rPr>
          <w:b/>
          <w:sz w:val="16"/>
          <w:szCs w:val="16"/>
        </w:rPr>
      </w:pPr>
      <w:proofErr w:type="gramStart"/>
      <w:r w:rsidRPr="00393115">
        <w:rPr>
          <w:rFonts w:ascii="Verdana" w:eastAsia="Arial" w:hAnsi="Verdana" w:cs="Arial"/>
          <w:b/>
          <w:sz w:val="16"/>
          <w:szCs w:val="16"/>
        </w:rPr>
        <w:t>February,</w:t>
      </w:r>
      <w:proofErr w:type="gramEnd"/>
      <w:r w:rsidR="00661D87" w:rsidRPr="00393115">
        <w:rPr>
          <w:rFonts w:ascii="Verdana" w:eastAsia="Arial" w:hAnsi="Verdana" w:cs="Arial"/>
          <w:b/>
          <w:sz w:val="16"/>
          <w:szCs w:val="16"/>
        </w:rPr>
        <w:t xml:space="preserve"> 2019</w:t>
      </w:r>
    </w:p>
    <w:p w14:paraId="0E1F4E17" w14:textId="77777777" w:rsidR="00B4478F" w:rsidRDefault="00B4478F"/>
    <w:sectPr w:rsidR="00B4478F" w:rsidSect="00DF3492">
      <w:footerReference w:type="default" r:id="rId11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C6657" w14:textId="77777777" w:rsidR="001B1A2C" w:rsidRDefault="001B1A2C" w:rsidP="00443CCF">
      <w:r>
        <w:separator/>
      </w:r>
    </w:p>
  </w:endnote>
  <w:endnote w:type="continuationSeparator" w:id="0">
    <w:p w14:paraId="74C4585B" w14:textId="77777777" w:rsidR="001B1A2C" w:rsidRDefault="001B1A2C" w:rsidP="00443CCF">
      <w:r>
        <w:continuationSeparator/>
      </w:r>
    </w:p>
  </w:endnote>
  <w:endnote w:type="continuationNotice" w:id="1">
    <w:p w14:paraId="30E0F2E0" w14:textId="77777777" w:rsidR="001B1A2C" w:rsidRDefault="001B1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Bold">
    <w:altName w:val="Verdana"/>
    <w:panose1 w:val="020B080403050404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1952877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14:paraId="4DCFFB77" w14:textId="6AC1E19E" w:rsidR="00443CCF" w:rsidRPr="00443CCF" w:rsidRDefault="00443CCF">
        <w:pPr>
          <w:pStyle w:val="Footer"/>
          <w:jc w:val="center"/>
          <w:rPr>
            <w:rFonts w:ascii="Verdana" w:hAnsi="Verdana"/>
          </w:rPr>
        </w:pPr>
        <w:r w:rsidRPr="00443CCF">
          <w:rPr>
            <w:rFonts w:ascii="Verdana" w:hAnsi="Verdana"/>
          </w:rPr>
          <w:fldChar w:fldCharType="begin"/>
        </w:r>
        <w:r w:rsidRPr="00443CCF">
          <w:rPr>
            <w:rFonts w:ascii="Verdana" w:hAnsi="Verdana"/>
          </w:rPr>
          <w:instrText xml:space="preserve"> PAGE   \* MERGEFORMAT </w:instrText>
        </w:r>
        <w:r w:rsidRPr="00443CCF">
          <w:rPr>
            <w:rFonts w:ascii="Verdana" w:hAnsi="Verdana"/>
          </w:rPr>
          <w:fldChar w:fldCharType="separate"/>
        </w:r>
        <w:r w:rsidRPr="00443CCF">
          <w:rPr>
            <w:rFonts w:ascii="Verdana" w:hAnsi="Verdana"/>
            <w:noProof/>
          </w:rPr>
          <w:t>2</w:t>
        </w:r>
        <w:r w:rsidRPr="00443CCF">
          <w:rPr>
            <w:rFonts w:ascii="Verdana" w:hAnsi="Verdana"/>
            <w:noProof/>
          </w:rPr>
          <w:fldChar w:fldCharType="end"/>
        </w:r>
      </w:p>
    </w:sdtContent>
  </w:sdt>
  <w:p w14:paraId="2C0B9DEB" w14:textId="77777777" w:rsidR="00443CCF" w:rsidRDefault="00443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31007" w14:textId="77777777" w:rsidR="001B1A2C" w:rsidRDefault="001B1A2C" w:rsidP="00443CCF">
      <w:r>
        <w:separator/>
      </w:r>
    </w:p>
  </w:footnote>
  <w:footnote w:type="continuationSeparator" w:id="0">
    <w:p w14:paraId="2FBB9D26" w14:textId="77777777" w:rsidR="001B1A2C" w:rsidRDefault="001B1A2C" w:rsidP="00443CCF">
      <w:r>
        <w:continuationSeparator/>
      </w:r>
    </w:p>
  </w:footnote>
  <w:footnote w:type="continuationNotice" w:id="1">
    <w:p w14:paraId="5098FCAD" w14:textId="77777777" w:rsidR="001B1A2C" w:rsidRDefault="001B1A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E88"/>
    <w:multiLevelType w:val="multilevel"/>
    <w:tmpl w:val="5AA021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E9C368A"/>
    <w:multiLevelType w:val="hybridMultilevel"/>
    <w:tmpl w:val="6F1C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35A9"/>
    <w:multiLevelType w:val="hybridMultilevel"/>
    <w:tmpl w:val="AFA26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5A67"/>
    <w:multiLevelType w:val="multilevel"/>
    <w:tmpl w:val="10366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76" w:hanging="396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87" w:hanging="302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916" w:hanging="395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36" w:hanging="396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47" w:hanging="302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76" w:hanging="396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96" w:hanging="396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507" w:hanging="302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1DC96627"/>
    <w:multiLevelType w:val="hybridMultilevel"/>
    <w:tmpl w:val="79121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1235"/>
    <w:multiLevelType w:val="hybridMultilevel"/>
    <w:tmpl w:val="4AB09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E4F8D"/>
    <w:multiLevelType w:val="hybridMultilevel"/>
    <w:tmpl w:val="45BEE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C569B"/>
    <w:multiLevelType w:val="multilevel"/>
    <w:tmpl w:val="3FB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FA219A"/>
    <w:multiLevelType w:val="hybridMultilevel"/>
    <w:tmpl w:val="9048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750A7"/>
    <w:multiLevelType w:val="hybridMultilevel"/>
    <w:tmpl w:val="8E3054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17294"/>
    <w:multiLevelType w:val="hybridMultilevel"/>
    <w:tmpl w:val="FFFFFFFF"/>
    <w:lvl w:ilvl="0" w:tplc="BBA2D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44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D07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23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86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30E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CC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4A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E8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6550E"/>
    <w:multiLevelType w:val="hybridMultilevel"/>
    <w:tmpl w:val="58BA32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A0788"/>
    <w:multiLevelType w:val="hybridMultilevel"/>
    <w:tmpl w:val="601A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052C1"/>
    <w:multiLevelType w:val="multilevel"/>
    <w:tmpl w:val="23642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35" w:hanging="271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295" w:hanging="271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55" w:hanging="271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4" w15:restartNumberingAfterBreak="0">
    <w:nsid w:val="76E926A2"/>
    <w:multiLevelType w:val="hybridMultilevel"/>
    <w:tmpl w:val="4562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4775B"/>
    <w:multiLevelType w:val="hybridMultilevel"/>
    <w:tmpl w:val="6538AD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3388A"/>
    <w:multiLevelType w:val="hybridMultilevel"/>
    <w:tmpl w:val="783E64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4"/>
  </w:num>
  <w:num w:numId="13">
    <w:abstractNumId w:val="11"/>
  </w:num>
  <w:num w:numId="14">
    <w:abstractNumId w:val="10"/>
  </w:num>
  <w:num w:numId="15">
    <w:abstractNumId w:val="9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8F"/>
    <w:rsid w:val="00040FCC"/>
    <w:rsid w:val="00050807"/>
    <w:rsid w:val="00054C19"/>
    <w:rsid w:val="0009287D"/>
    <w:rsid w:val="000A7A88"/>
    <w:rsid w:val="000B1FEE"/>
    <w:rsid w:val="000D78A1"/>
    <w:rsid w:val="000E1D2D"/>
    <w:rsid w:val="000E435C"/>
    <w:rsid w:val="0010027C"/>
    <w:rsid w:val="00115308"/>
    <w:rsid w:val="0016139A"/>
    <w:rsid w:val="001A7E78"/>
    <w:rsid w:val="001B1A2C"/>
    <w:rsid w:val="001C26A0"/>
    <w:rsid w:val="001D12E4"/>
    <w:rsid w:val="001D3353"/>
    <w:rsid w:val="00217556"/>
    <w:rsid w:val="00217904"/>
    <w:rsid w:val="00231329"/>
    <w:rsid w:val="002546AC"/>
    <w:rsid w:val="00275DAE"/>
    <w:rsid w:val="002A5448"/>
    <w:rsid w:val="003162F9"/>
    <w:rsid w:val="00331842"/>
    <w:rsid w:val="00367C78"/>
    <w:rsid w:val="003700ED"/>
    <w:rsid w:val="003715CC"/>
    <w:rsid w:val="00393115"/>
    <w:rsid w:val="00394FF0"/>
    <w:rsid w:val="003B68BD"/>
    <w:rsid w:val="004117C9"/>
    <w:rsid w:val="00443CCF"/>
    <w:rsid w:val="0047068D"/>
    <w:rsid w:val="00496B0F"/>
    <w:rsid w:val="00497989"/>
    <w:rsid w:val="00502C28"/>
    <w:rsid w:val="00524EBF"/>
    <w:rsid w:val="00525D56"/>
    <w:rsid w:val="00534E92"/>
    <w:rsid w:val="00536C98"/>
    <w:rsid w:val="00575DE6"/>
    <w:rsid w:val="00577C9E"/>
    <w:rsid w:val="005810DB"/>
    <w:rsid w:val="005817D9"/>
    <w:rsid w:val="005E0868"/>
    <w:rsid w:val="00621FC3"/>
    <w:rsid w:val="00661D87"/>
    <w:rsid w:val="00663D33"/>
    <w:rsid w:val="00671C57"/>
    <w:rsid w:val="00695DC0"/>
    <w:rsid w:val="006B0B8B"/>
    <w:rsid w:val="006B6B55"/>
    <w:rsid w:val="006C6BBC"/>
    <w:rsid w:val="00730072"/>
    <w:rsid w:val="00742910"/>
    <w:rsid w:val="00763C09"/>
    <w:rsid w:val="007775D1"/>
    <w:rsid w:val="00784495"/>
    <w:rsid w:val="007B0131"/>
    <w:rsid w:val="007D557B"/>
    <w:rsid w:val="00816FB9"/>
    <w:rsid w:val="008A11CB"/>
    <w:rsid w:val="008A2EBA"/>
    <w:rsid w:val="008C0D9E"/>
    <w:rsid w:val="008D6BDD"/>
    <w:rsid w:val="00941A0A"/>
    <w:rsid w:val="009801BF"/>
    <w:rsid w:val="009E1517"/>
    <w:rsid w:val="009E3C7E"/>
    <w:rsid w:val="009E631C"/>
    <w:rsid w:val="00A32554"/>
    <w:rsid w:val="00A4020D"/>
    <w:rsid w:val="00A52CFA"/>
    <w:rsid w:val="00A65DEE"/>
    <w:rsid w:val="00A66CBB"/>
    <w:rsid w:val="00A8450C"/>
    <w:rsid w:val="00A97718"/>
    <w:rsid w:val="00B21471"/>
    <w:rsid w:val="00B235EE"/>
    <w:rsid w:val="00B41A72"/>
    <w:rsid w:val="00B4478F"/>
    <w:rsid w:val="00B95A8F"/>
    <w:rsid w:val="00BD5BCB"/>
    <w:rsid w:val="00C03FED"/>
    <w:rsid w:val="00C065BD"/>
    <w:rsid w:val="00C124CC"/>
    <w:rsid w:val="00C53426"/>
    <w:rsid w:val="00C5558E"/>
    <w:rsid w:val="00C67A0D"/>
    <w:rsid w:val="00C81554"/>
    <w:rsid w:val="00CD69CE"/>
    <w:rsid w:val="00D21CCC"/>
    <w:rsid w:val="00D33464"/>
    <w:rsid w:val="00D55A40"/>
    <w:rsid w:val="00D5657A"/>
    <w:rsid w:val="00DA69B9"/>
    <w:rsid w:val="00DA79A0"/>
    <w:rsid w:val="00DF3492"/>
    <w:rsid w:val="00DF4BDF"/>
    <w:rsid w:val="00E017E8"/>
    <w:rsid w:val="00E351A3"/>
    <w:rsid w:val="00E445AB"/>
    <w:rsid w:val="00E55DCC"/>
    <w:rsid w:val="00E65F84"/>
    <w:rsid w:val="00E6629C"/>
    <w:rsid w:val="00E93BB4"/>
    <w:rsid w:val="00ED124A"/>
    <w:rsid w:val="00F16044"/>
    <w:rsid w:val="00F268DE"/>
    <w:rsid w:val="00F36976"/>
    <w:rsid w:val="00F53036"/>
    <w:rsid w:val="00F53619"/>
    <w:rsid w:val="00F619BB"/>
    <w:rsid w:val="00F763AF"/>
    <w:rsid w:val="00F85682"/>
    <w:rsid w:val="00F928BF"/>
    <w:rsid w:val="00FC61DE"/>
    <w:rsid w:val="00FD072F"/>
    <w:rsid w:val="00FD7231"/>
    <w:rsid w:val="00FF742B"/>
    <w:rsid w:val="10173491"/>
    <w:rsid w:val="246E6D15"/>
    <w:rsid w:val="44C9D37F"/>
    <w:rsid w:val="451A1A14"/>
    <w:rsid w:val="4FB9D2B6"/>
    <w:rsid w:val="5C9ECEDE"/>
    <w:rsid w:val="75E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83E7"/>
  <w15:chartTrackingRefBased/>
  <w15:docId w15:val="{29949AF4-28F3-4FD8-90CF-653BC937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478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8F"/>
    <w:pPr>
      <w:widowControl/>
      <w:ind w:left="720"/>
      <w:contextualSpacing/>
    </w:pPr>
    <w:rPr>
      <w:color w:val="auto"/>
      <w:lang w:val="en-US"/>
    </w:rPr>
  </w:style>
  <w:style w:type="paragraph" w:styleId="NoSpacing">
    <w:name w:val="No Spacing"/>
    <w:uiPriority w:val="1"/>
    <w:qFormat/>
    <w:rsid w:val="0033184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54"/>
    <w:rPr>
      <w:rFonts w:ascii="Segoe UI" w:eastAsia="Times New Roman" w:hAnsi="Segoe UI" w:cs="Segoe UI"/>
      <w:color w:val="000000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D55A40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3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CF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3C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CCF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072dcc-b032-46a5-bf77-7ed6cc6a2e9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8EE5A834050428F76C45F773A740C" ma:contentTypeVersion="6" ma:contentTypeDescription="Create a new document." ma:contentTypeScope="" ma:versionID="88ab1cd6fb9aaa1c999170ae7adee650">
  <xsd:schema xmlns:xsd="http://www.w3.org/2001/XMLSchema" xmlns:xs="http://www.w3.org/2001/XMLSchema" xmlns:p="http://schemas.microsoft.com/office/2006/metadata/properties" xmlns:ns2="44757d5d-cca5-4f23-a37a-695326cd53a7" xmlns:ns3="11072dcc-b032-46a5-bf77-7ed6cc6a2e93" targetNamespace="http://schemas.microsoft.com/office/2006/metadata/properties" ma:root="true" ma:fieldsID="5a213c8074f6875503b8119c54ad0b98" ns2:_="" ns3:_="">
    <xsd:import namespace="44757d5d-cca5-4f23-a37a-695326cd53a7"/>
    <xsd:import namespace="11072dcc-b032-46a5-bf77-7ed6cc6a2e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57d5d-cca5-4f23-a37a-695326cd5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72dcc-b032-46a5-bf77-7ed6cc6a2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9AFB0-E023-4D0D-9C96-CA7C185DABB6}">
  <ds:schemaRefs>
    <ds:schemaRef ds:uri="http://purl.org/dc/terms/"/>
    <ds:schemaRef ds:uri="44757d5d-cca5-4f23-a37a-695326cd53a7"/>
    <ds:schemaRef ds:uri="http://purl.org/dc/dcmitype/"/>
    <ds:schemaRef ds:uri="http://schemas.microsoft.com/office/infopath/2007/PartnerControls"/>
    <ds:schemaRef ds:uri="http://schemas.microsoft.com/office/2006/documentManagement/types"/>
    <ds:schemaRef ds:uri="11072dcc-b032-46a5-bf77-7ed6cc6a2e9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02811C-C5C9-4FDE-A6E5-E2ABA8631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57d5d-cca5-4f23-a37a-695326cd53a7"/>
    <ds:schemaRef ds:uri="11072dcc-b032-46a5-bf77-7ed6cc6a2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DE5B6E-1CBB-43DA-B51D-772ACE6D0C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Dobbie</dc:creator>
  <cp:keywords/>
  <dc:description/>
  <cp:lastModifiedBy>Carolyn Dobbie</cp:lastModifiedBy>
  <cp:revision>2</cp:revision>
  <cp:lastPrinted>2019-05-07T13:23:00Z</cp:lastPrinted>
  <dcterms:created xsi:type="dcterms:W3CDTF">2019-05-07T13:23:00Z</dcterms:created>
  <dcterms:modified xsi:type="dcterms:W3CDTF">2019-05-07T13:23:00Z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0x010100A0F8EE5A834050428F76C45F773A740C</vt:lpwstr>
  </property>
  <property fmtid="{D5CDD505-2E9C-101B-9397-08002B2CF9AE}" pid="3" name="Order">
    <vt:r8>1261500</vt:r8>
  </property>
  <property fmtid="{D5CDD505-2E9C-101B-9397-08002B2CF9AE}" pid="4" name="AuthorIds_UIVersion_5120">
    <vt:lpwstr>4,63</vt:lpwstr>
  </property>
  <property fmtid="{D5CDD505-2E9C-101B-9397-08002B2CF9AE}" pid="5" name="ComplianceAssetId">
    <vt:lpwstr/>
  </property>
  <property fmtid="{D5CDD505-2E9C-101B-9397-08002B2CF9AE}" pid="6" name="AuthorIds_UIVersion_2560">
    <vt:lpwstr>14</vt:lpwstr>
  </property>
  <property fmtid="{D5CDD505-2E9C-101B-9397-08002B2CF9AE}" pid="7" name="AuthorIds_UIVersion_8704">
    <vt:lpwstr>14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